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9C" w:rsidRDefault="00811177">
      <w:r>
        <w:t>Research Project</w:t>
      </w:r>
    </w:p>
    <w:p w:rsidR="00811177" w:rsidRDefault="00811177">
      <w:r>
        <w:t>Mr. Herms</w:t>
      </w:r>
    </w:p>
    <w:p w:rsidR="00811177" w:rsidRDefault="00811177"/>
    <w:p w:rsidR="00811177" w:rsidRPr="0082670E" w:rsidRDefault="00811177">
      <w:pPr>
        <w:rPr>
          <w:sz w:val="28"/>
          <w:szCs w:val="28"/>
        </w:rPr>
      </w:pPr>
      <w:r w:rsidRPr="0082670E">
        <w:rPr>
          <w:sz w:val="28"/>
          <w:szCs w:val="28"/>
        </w:rPr>
        <w:t>For your research project, you will be choosing a topic that has a focus in these areas: A person who has chan</w:t>
      </w:r>
      <w:r w:rsidR="00DE7AE0">
        <w:rPr>
          <w:sz w:val="28"/>
          <w:szCs w:val="28"/>
        </w:rPr>
        <w:t>ged the course of human history or</w:t>
      </w:r>
      <w:r w:rsidRPr="0082670E">
        <w:rPr>
          <w:sz w:val="28"/>
          <w:szCs w:val="28"/>
        </w:rPr>
        <w:t xml:space="preserve"> an event that has </w:t>
      </w:r>
      <w:r w:rsidR="00DE7AE0">
        <w:rPr>
          <w:sz w:val="28"/>
          <w:szCs w:val="28"/>
        </w:rPr>
        <w:t>changed the course of history</w:t>
      </w:r>
      <w:r w:rsidRPr="0082670E">
        <w:rPr>
          <w:sz w:val="28"/>
          <w:szCs w:val="28"/>
        </w:rPr>
        <w:t>.  The following will detail what will be due over the course of the next two weeks.  Make sure that you are keeping up with these items and make sure to organize yourself.</w:t>
      </w:r>
    </w:p>
    <w:p w:rsidR="00811177" w:rsidRPr="0082670E" w:rsidRDefault="00811177" w:rsidP="00811177">
      <w:pPr>
        <w:pStyle w:val="ListParagraph"/>
        <w:numPr>
          <w:ilvl w:val="0"/>
          <w:numId w:val="1"/>
        </w:numPr>
        <w:rPr>
          <w:sz w:val="28"/>
          <w:szCs w:val="28"/>
        </w:rPr>
      </w:pPr>
      <w:r w:rsidRPr="0082670E">
        <w:rPr>
          <w:sz w:val="28"/>
          <w:szCs w:val="28"/>
        </w:rPr>
        <w:t>A topic must be chosen by Tuesday, February 3.</w:t>
      </w:r>
    </w:p>
    <w:p w:rsidR="00811177" w:rsidRPr="0082670E" w:rsidRDefault="00811177" w:rsidP="00811177">
      <w:pPr>
        <w:pStyle w:val="ListParagraph"/>
        <w:numPr>
          <w:ilvl w:val="0"/>
          <w:numId w:val="1"/>
        </w:numPr>
        <w:rPr>
          <w:sz w:val="28"/>
          <w:szCs w:val="28"/>
        </w:rPr>
      </w:pPr>
      <w:r w:rsidRPr="0082670E">
        <w:rPr>
          <w:sz w:val="28"/>
          <w:szCs w:val="28"/>
        </w:rPr>
        <w:t>A list of resources that will be used must be completed by February 5 (Works Cited). You must have at least 6 sources, with one source needing to be a book.  This is required.  You must show me the book.</w:t>
      </w:r>
    </w:p>
    <w:p w:rsidR="00811177" w:rsidRPr="0082670E" w:rsidRDefault="00811177" w:rsidP="00811177">
      <w:pPr>
        <w:pStyle w:val="ListParagraph"/>
        <w:numPr>
          <w:ilvl w:val="0"/>
          <w:numId w:val="1"/>
        </w:numPr>
        <w:rPr>
          <w:sz w:val="28"/>
          <w:szCs w:val="28"/>
        </w:rPr>
      </w:pPr>
      <w:r w:rsidRPr="0082670E">
        <w:rPr>
          <w:sz w:val="28"/>
          <w:szCs w:val="28"/>
        </w:rPr>
        <w:t>An outline of your paper must be completed by February 6</w:t>
      </w:r>
    </w:p>
    <w:p w:rsidR="00811177" w:rsidRPr="0082670E" w:rsidRDefault="00811177" w:rsidP="00811177">
      <w:pPr>
        <w:pStyle w:val="ListParagraph"/>
        <w:numPr>
          <w:ilvl w:val="0"/>
          <w:numId w:val="1"/>
        </w:numPr>
        <w:rPr>
          <w:sz w:val="28"/>
          <w:szCs w:val="28"/>
        </w:rPr>
      </w:pPr>
      <w:r w:rsidRPr="0082670E">
        <w:rPr>
          <w:sz w:val="28"/>
          <w:szCs w:val="28"/>
        </w:rPr>
        <w:t>Register with Wolverine Tutors ( the link is under ‘Links’ on my website)</w:t>
      </w:r>
    </w:p>
    <w:p w:rsidR="00811177" w:rsidRPr="0082670E" w:rsidRDefault="00811177" w:rsidP="00811177">
      <w:pPr>
        <w:pStyle w:val="ListParagraph"/>
        <w:numPr>
          <w:ilvl w:val="0"/>
          <w:numId w:val="1"/>
        </w:numPr>
        <w:rPr>
          <w:sz w:val="28"/>
          <w:szCs w:val="28"/>
        </w:rPr>
      </w:pPr>
      <w:r w:rsidRPr="0082670E">
        <w:rPr>
          <w:sz w:val="28"/>
          <w:szCs w:val="28"/>
        </w:rPr>
        <w:t>A rough draft must be submitted to Wolverine Tutors by Tuesday, February 10</w:t>
      </w:r>
    </w:p>
    <w:p w:rsidR="00811177" w:rsidRPr="0082670E" w:rsidRDefault="00811177" w:rsidP="00811177">
      <w:pPr>
        <w:pStyle w:val="ListParagraph"/>
        <w:numPr>
          <w:ilvl w:val="0"/>
          <w:numId w:val="1"/>
        </w:numPr>
        <w:rPr>
          <w:sz w:val="28"/>
          <w:szCs w:val="28"/>
        </w:rPr>
      </w:pPr>
      <w:r w:rsidRPr="0082670E">
        <w:rPr>
          <w:sz w:val="28"/>
          <w:szCs w:val="28"/>
        </w:rPr>
        <w:t>Your final dr</w:t>
      </w:r>
      <w:r w:rsidR="00212DDC">
        <w:rPr>
          <w:sz w:val="28"/>
          <w:szCs w:val="28"/>
        </w:rPr>
        <w:t>aft must be submitted by the beginning of the period on Monday, February 23</w:t>
      </w:r>
      <w:bookmarkStart w:id="0" w:name="_GoBack"/>
      <w:bookmarkEnd w:id="0"/>
      <w:r w:rsidRPr="0082670E">
        <w:rPr>
          <w:sz w:val="28"/>
          <w:szCs w:val="28"/>
        </w:rPr>
        <w:t>.</w:t>
      </w:r>
    </w:p>
    <w:p w:rsidR="00820124" w:rsidRPr="0082670E" w:rsidRDefault="00820124" w:rsidP="00811177">
      <w:pPr>
        <w:pStyle w:val="ListParagraph"/>
        <w:numPr>
          <w:ilvl w:val="0"/>
          <w:numId w:val="1"/>
        </w:numPr>
        <w:rPr>
          <w:sz w:val="28"/>
          <w:szCs w:val="28"/>
        </w:rPr>
      </w:pPr>
      <w:r w:rsidRPr="0082670E">
        <w:rPr>
          <w:sz w:val="28"/>
          <w:szCs w:val="28"/>
        </w:rPr>
        <w:t>No duplicate topics—if someone else has chosen a topic you want to research, you must find another topic.</w:t>
      </w:r>
    </w:p>
    <w:p w:rsidR="00811177" w:rsidRPr="0082670E" w:rsidRDefault="00811177" w:rsidP="00811177">
      <w:pPr>
        <w:rPr>
          <w:sz w:val="28"/>
          <w:szCs w:val="28"/>
        </w:rPr>
      </w:pPr>
      <w:r w:rsidRPr="0082670E">
        <w:rPr>
          <w:sz w:val="28"/>
          <w:szCs w:val="28"/>
        </w:rPr>
        <w:t>Paper Requirements:</w:t>
      </w:r>
    </w:p>
    <w:p w:rsidR="00811177" w:rsidRPr="0082670E" w:rsidRDefault="00811177" w:rsidP="00811177">
      <w:pPr>
        <w:pStyle w:val="ListParagraph"/>
        <w:numPr>
          <w:ilvl w:val="0"/>
          <w:numId w:val="2"/>
        </w:numPr>
        <w:rPr>
          <w:sz w:val="28"/>
          <w:szCs w:val="28"/>
        </w:rPr>
      </w:pPr>
      <w:r w:rsidRPr="0082670E">
        <w:rPr>
          <w:sz w:val="28"/>
          <w:szCs w:val="28"/>
        </w:rPr>
        <w:t>The paper must be 3-4 pages in length.</w:t>
      </w:r>
    </w:p>
    <w:p w:rsidR="00811177" w:rsidRPr="0082670E" w:rsidRDefault="00811177" w:rsidP="00811177">
      <w:pPr>
        <w:pStyle w:val="ListParagraph"/>
        <w:numPr>
          <w:ilvl w:val="0"/>
          <w:numId w:val="2"/>
        </w:numPr>
        <w:rPr>
          <w:sz w:val="28"/>
          <w:szCs w:val="28"/>
        </w:rPr>
      </w:pPr>
      <w:r w:rsidRPr="0082670E">
        <w:rPr>
          <w:sz w:val="28"/>
          <w:szCs w:val="28"/>
        </w:rPr>
        <w:t>The paper must have a Works Cited page.</w:t>
      </w:r>
    </w:p>
    <w:p w:rsidR="00811177" w:rsidRPr="0082670E" w:rsidRDefault="00811177" w:rsidP="00811177">
      <w:pPr>
        <w:pStyle w:val="ListParagraph"/>
        <w:numPr>
          <w:ilvl w:val="0"/>
          <w:numId w:val="2"/>
        </w:numPr>
        <w:rPr>
          <w:sz w:val="28"/>
          <w:szCs w:val="28"/>
        </w:rPr>
      </w:pPr>
      <w:r w:rsidRPr="0082670E">
        <w:rPr>
          <w:sz w:val="28"/>
          <w:szCs w:val="28"/>
        </w:rPr>
        <w:t>The paper must be done in MLA format (refer to the link on my page)</w:t>
      </w:r>
    </w:p>
    <w:p w:rsidR="00811177" w:rsidRPr="0082670E" w:rsidRDefault="00820124" w:rsidP="00811177">
      <w:pPr>
        <w:pStyle w:val="ListParagraph"/>
        <w:numPr>
          <w:ilvl w:val="0"/>
          <w:numId w:val="2"/>
        </w:numPr>
        <w:rPr>
          <w:sz w:val="28"/>
          <w:szCs w:val="28"/>
        </w:rPr>
      </w:pPr>
      <w:r w:rsidRPr="0082670E">
        <w:rPr>
          <w:sz w:val="28"/>
          <w:szCs w:val="28"/>
        </w:rPr>
        <w:t>Margins must be 1”</w:t>
      </w:r>
    </w:p>
    <w:p w:rsidR="00820124" w:rsidRPr="0082670E" w:rsidRDefault="00820124" w:rsidP="00811177">
      <w:pPr>
        <w:pStyle w:val="ListParagraph"/>
        <w:numPr>
          <w:ilvl w:val="0"/>
          <w:numId w:val="2"/>
        </w:numPr>
        <w:rPr>
          <w:sz w:val="28"/>
          <w:szCs w:val="28"/>
        </w:rPr>
      </w:pPr>
      <w:r w:rsidRPr="0082670E">
        <w:rPr>
          <w:sz w:val="28"/>
          <w:szCs w:val="28"/>
        </w:rPr>
        <w:t>The font must be in Times New Roman 12 point font.  No exceptions.</w:t>
      </w:r>
    </w:p>
    <w:p w:rsidR="00820124" w:rsidRDefault="00820124" w:rsidP="00811177">
      <w:pPr>
        <w:pStyle w:val="ListParagraph"/>
        <w:numPr>
          <w:ilvl w:val="0"/>
          <w:numId w:val="2"/>
        </w:numPr>
        <w:rPr>
          <w:sz w:val="28"/>
          <w:szCs w:val="28"/>
        </w:rPr>
      </w:pPr>
      <w:r w:rsidRPr="0082670E">
        <w:rPr>
          <w:sz w:val="28"/>
          <w:szCs w:val="28"/>
        </w:rPr>
        <w:t>References must be cited correctly in order to receive credit.</w:t>
      </w:r>
    </w:p>
    <w:p w:rsidR="0082670E" w:rsidRDefault="0082670E" w:rsidP="0082670E">
      <w:pPr>
        <w:rPr>
          <w:sz w:val="28"/>
          <w:szCs w:val="28"/>
        </w:rPr>
      </w:pPr>
    </w:p>
    <w:p w:rsidR="0082670E" w:rsidRDefault="0082670E" w:rsidP="0082670E">
      <w:pPr>
        <w:rPr>
          <w:sz w:val="28"/>
          <w:szCs w:val="28"/>
        </w:rPr>
      </w:pPr>
    </w:p>
    <w:p w:rsidR="0082670E" w:rsidRDefault="0082670E" w:rsidP="0082670E">
      <w:pPr>
        <w:rPr>
          <w:sz w:val="28"/>
          <w:szCs w:val="28"/>
        </w:rPr>
      </w:pPr>
    </w:p>
    <w:p w:rsidR="0082670E" w:rsidRPr="00C51BD4" w:rsidRDefault="0082670E" w:rsidP="0082670E">
      <w:pPr>
        <w:jc w:val="center"/>
        <w:rPr>
          <w:b/>
        </w:rPr>
      </w:pPr>
      <w:r>
        <w:rPr>
          <w:b/>
        </w:rPr>
        <w:t xml:space="preserve">English 10 </w:t>
      </w:r>
      <w:r w:rsidRPr="00C51BD4">
        <w:rPr>
          <w:b/>
        </w:rPr>
        <w:t>Research Paper Rubric</w:t>
      </w:r>
    </w:p>
    <w:p w:rsidR="0082670E" w:rsidRDefault="0082670E" w:rsidP="0082670E"/>
    <w:p w:rsidR="0082670E" w:rsidRDefault="0082670E" w:rsidP="0082670E">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t>Score</w:t>
      </w:r>
      <w:proofErr w:type="gramStart"/>
      <w:r>
        <w:t>:</w:t>
      </w:r>
      <w:r>
        <w:rPr>
          <w:u w:val="single"/>
        </w:rPr>
        <w:t>_</w:t>
      </w:r>
      <w:proofErr w:type="gramEnd"/>
      <w:r>
        <w:rPr>
          <w:u w:val="single"/>
        </w:rPr>
        <w:t>____/100</w:t>
      </w:r>
    </w:p>
    <w:p w:rsidR="0082670E" w:rsidRDefault="0082670E" w:rsidP="0082670E">
      <w:pPr>
        <w:rPr>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1800"/>
        <w:gridCol w:w="1440"/>
        <w:gridCol w:w="1620"/>
        <w:gridCol w:w="1440"/>
        <w:gridCol w:w="720"/>
      </w:tblGrid>
      <w:tr w:rsidR="0082670E" w:rsidRPr="00C51BD4" w:rsidTr="00BC51E8">
        <w:trPr>
          <w:trHeight w:val="63"/>
        </w:trPr>
        <w:tc>
          <w:tcPr>
            <w:tcW w:w="1368" w:type="dxa"/>
          </w:tcPr>
          <w:p w:rsidR="0082670E" w:rsidRPr="00C51BD4" w:rsidRDefault="0082670E" w:rsidP="00BC51E8">
            <w:pPr>
              <w:rPr>
                <w:rFonts w:ascii="Garamond" w:hAnsi="Garamond"/>
                <w:b/>
                <w:bCs/>
                <w:sz w:val="18"/>
                <w:szCs w:val="18"/>
              </w:rPr>
            </w:pPr>
            <w:r w:rsidRPr="00C51BD4">
              <w:rPr>
                <w:rFonts w:ascii="Garamond" w:hAnsi="Garamond"/>
                <w:b/>
                <w:bCs/>
                <w:sz w:val="18"/>
                <w:szCs w:val="18"/>
              </w:rPr>
              <w:t>Category</w:t>
            </w:r>
          </w:p>
        </w:tc>
        <w:tc>
          <w:tcPr>
            <w:tcW w:w="1980" w:type="dxa"/>
          </w:tcPr>
          <w:p w:rsidR="0082670E" w:rsidRPr="00C51BD4" w:rsidRDefault="0082670E" w:rsidP="00BC51E8">
            <w:pPr>
              <w:rPr>
                <w:rFonts w:ascii="Garamond" w:hAnsi="Garamond"/>
                <w:b/>
                <w:bCs/>
                <w:sz w:val="18"/>
                <w:szCs w:val="18"/>
              </w:rPr>
            </w:pPr>
            <w:r w:rsidRPr="00C51BD4">
              <w:rPr>
                <w:rFonts w:ascii="Garamond" w:hAnsi="Garamond"/>
                <w:b/>
                <w:bCs/>
                <w:sz w:val="18"/>
                <w:szCs w:val="18"/>
              </w:rPr>
              <w:t>Exceeds Standards</w:t>
            </w:r>
          </w:p>
        </w:tc>
        <w:tc>
          <w:tcPr>
            <w:tcW w:w="1800" w:type="dxa"/>
          </w:tcPr>
          <w:p w:rsidR="0082670E" w:rsidRPr="00C51BD4" w:rsidRDefault="0082670E" w:rsidP="00BC51E8">
            <w:pPr>
              <w:rPr>
                <w:rFonts w:ascii="Garamond" w:hAnsi="Garamond"/>
                <w:b/>
                <w:bCs/>
                <w:sz w:val="18"/>
                <w:szCs w:val="18"/>
              </w:rPr>
            </w:pPr>
            <w:r w:rsidRPr="00C51BD4">
              <w:rPr>
                <w:rFonts w:ascii="Garamond" w:hAnsi="Garamond"/>
                <w:b/>
                <w:bCs/>
                <w:sz w:val="18"/>
                <w:szCs w:val="18"/>
              </w:rPr>
              <w:t>Meets Standards</w:t>
            </w:r>
          </w:p>
        </w:tc>
        <w:tc>
          <w:tcPr>
            <w:tcW w:w="1440" w:type="dxa"/>
          </w:tcPr>
          <w:p w:rsidR="0082670E" w:rsidRPr="00C51BD4" w:rsidRDefault="0082670E" w:rsidP="00BC51E8">
            <w:pPr>
              <w:rPr>
                <w:rFonts w:ascii="Garamond" w:hAnsi="Garamond"/>
                <w:b/>
                <w:bCs/>
                <w:sz w:val="18"/>
                <w:szCs w:val="18"/>
              </w:rPr>
            </w:pPr>
            <w:r w:rsidRPr="00C51BD4">
              <w:rPr>
                <w:rFonts w:ascii="Garamond" w:hAnsi="Garamond"/>
                <w:b/>
                <w:bCs/>
                <w:sz w:val="18"/>
                <w:szCs w:val="18"/>
              </w:rPr>
              <w:t>Nearly Meets Standards</w:t>
            </w:r>
          </w:p>
        </w:tc>
        <w:tc>
          <w:tcPr>
            <w:tcW w:w="1620" w:type="dxa"/>
          </w:tcPr>
          <w:p w:rsidR="0082670E" w:rsidRPr="00C51BD4" w:rsidRDefault="0082670E" w:rsidP="00BC51E8">
            <w:pPr>
              <w:rPr>
                <w:rFonts w:ascii="Garamond" w:hAnsi="Garamond"/>
                <w:b/>
                <w:bCs/>
                <w:sz w:val="18"/>
                <w:szCs w:val="18"/>
              </w:rPr>
            </w:pPr>
            <w:r w:rsidRPr="00C51BD4">
              <w:rPr>
                <w:rFonts w:ascii="Garamond" w:hAnsi="Garamond"/>
                <w:b/>
                <w:bCs/>
                <w:sz w:val="18"/>
                <w:szCs w:val="18"/>
              </w:rPr>
              <w:t xml:space="preserve">Does Not Meet Standard </w:t>
            </w:r>
          </w:p>
        </w:tc>
        <w:tc>
          <w:tcPr>
            <w:tcW w:w="1440" w:type="dxa"/>
          </w:tcPr>
          <w:p w:rsidR="0082670E" w:rsidRPr="00C51BD4" w:rsidRDefault="0082670E" w:rsidP="00BC51E8">
            <w:pPr>
              <w:rPr>
                <w:rFonts w:ascii="Garamond" w:hAnsi="Garamond"/>
                <w:b/>
                <w:bCs/>
                <w:sz w:val="18"/>
                <w:szCs w:val="18"/>
              </w:rPr>
            </w:pPr>
            <w:r w:rsidRPr="00C51BD4">
              <w:rPr>
                <w:rFonts w:ascii="Garamond" w:hAnsi="Garamond"/>
                <w:b/>
                <w:bCs/>
                <w:sz w:val="18"/>
                <w:szCs w:val="18"/>
              </w:rPr>
              <w:t>No Evidence</w:t>
            </w:r>
          </w:p>
        </w:tc>
        <w:tc>
          <w:tcPr>
            <w:tcW w:w="720" w:type="dxa"/>
          </w:tcPr>
          <w:p w:rsidR="0082670E" w:rsidRPr="00C51BD4" w:rsidRDefault="0082670E" w:rsidP="00BC51E8">
            <w:pPr>
              <w:rPr>
                <w:rFonts w:ascii="Garamond" w:hAnsi="Garamond"/>
                <w:b/>
                <w:bCs/>
                <w:sz w:val="18"/>
                <w:szCs w:val="18"/>
              </w:rPr>
            </w:pPr>
            <w:r w:rsidRPr="00C51BD4">
              <w:rPr>
                <w:rFonts w:ascii="Garamond" w:hAnsi="Garamond"/>
                <w:b/>
                <w:bCs/>
                <w:sz w:val="18"/>
                <w:szCs w:val="18"/>
              </w:rPr>
              <w:t>Score</w:t>
            </w:r>
          </w:p>
        </w:tc>
      </w:tr>
      <w:tr w:rsidR="0082670E" w:rsidRPr="00C51BD4" w:rsidTr="00BC51E8">
        <w:tc>
          <w:tcPr>
            <w:tcW w:w="1368" w:type="dxa"/>
          </w:tcPr>
          <w:p w:rsidR="0082670E" w:rsidRPr="009251DC" w:rsidRDefault="0082670E" w:rsidP="00BC51E8">
            <w:pPr>
              <w:pStyle w:val="Heading1"/>
              <w:rPr>
                <w:rFonts w:ascii="Garamond" w:hAnsi="Garamond"/>
                <w:szCs w:val="18"/>
              </w:rPr>
            </w:pPr>
            <w:r w:rsidRPr="009251DC">
              <w:rPr>
                <w:rFonts w:ascii="Garamond" w:hAnsi="Garamond"/>
                <w:szCs w:val="18"/>
              </w:rPr>
              <w:t>Title Page</w:t>
            </w:r>
            <w:r>
              <w:rPr>
                <w:rFonts w:ascii="Garamond" w:hAnsi="Garamond"/>
                <w:szCs w:val="18"/>
              </w:rPr>
              <w:t xml:space="preserve"> (MLA Format)</w:t>
            </w:r>
          </w:p>
          <w:p w:rsidR="0082670E" w:rsidRPr="009251DC" w:rsidRDefault="0082670E" w:rsidP="00BC51E8">
            <w:pPr>
              <w:rPr>
                <w:sz w:val="18"/>
                <w:szCs w:val="18"/>
              </w:rPr>
            </w:pPr>
            <w:r w:rsidRPr="009251DC">
              <w:rPr>
                <w:sz w:val="18"/>
                <w:szCs w:val="18"/>
              </w:rPr>
              <w:t>5 points</w:t>
            </w:r>
          </w:p>
        </w:tc>
        <w:tc>
          <w:tcPr>
            <w:tcW w:w="1980" w:type="dxa"/>
          </w:tcPr>
          <w:p w:rsidR="0082670E" w:rsidRPr="00C51BD4" w:rsidRDefault="0082670E" w:rsidP="00BC51E8">
            <w:pPr>
              <w:rPr>
                <w:rFonts w:ascii="Garamond" w:hAnsi="Garamond"/>
                <w:sz w:val="18"/>
                <w:szCs w:val="18"/>
              </w:rPr>
            </w:pPr>
            <w:r w:rsidRPr="00C51BD4">
              <w:rPr>
                <w:rFonts w:ascii="Garamond" w:hAnsi="Garamond"/>
                <w:sz w:val="18"/>
                <w:szCs w:val="18"/>
              </w:rPr>
              <w:t>Title</w:t>
            </w:r>
            <w:r>
              <w:rPr>
                <w:rFonts w:ascii="Garamond" w:hAnsi="Garamond"/>
                <w:sz w:val="18"/>
                <w:szCs w:val="18"/>
              </w:rPr>
              <w:t xml:space="preserve"> </w:t>
            </w:r>
          </w:p>
          <w:p w:rsidR="0082670E" w:rsidRPr="00C51BD4" w:rsidRDefault="0082670E" w:rsidP="00BC51E8">
            <w:pPr>
              <w:rPr>
                <w:rFonts w:ascii="Garamond" w:hAnsi="Garamond"/>
                <w:sz w:val="18"/>
                <w:szCs w:val="18"/>
              </w:rPr>
            </w:pPr>
            <w:r w:rsidRPr="00C51BD4">
              <w:rPr>
                <w:rFonts w:ascii="Garamond" w:hAnsi="Garamond"/>
                <w:sz w:val="18"/>
                <w:szCs w:val="18"/>
              </w:rPr>
              <w:t xml:space="preserve">Your Name, Teacher’s Name, Course Period, Date, Neatly finished-no errors </w:t>
            </w:r>
          </w:p>
        </w:tc>
        <w:tc>
          <w:tcPr>
            <w:tcW w:w="1800" w:type="dxa"/>
          </w:tcPr>
          <w:p w:rsidR="0082670E" w:rsidRPr="00C51BD4" w:rsidRDefault="0082670E" w:rsidP="00BC51E8">
            <w:pPr>
              <w:rPr>
                <w:rFonts w:ascii="Garamond" w:hAnsi="Garamond"/>
                <w:sz w:val="18"/>
                <w:szCs w:val="18"/>
              </w:rPr>
            </w:pPr>
            <w:r>
              <w:rPr>
                <w:rFonts w:ascii="Garamond" w:hAnsi="Garamond"/>
                <w:sz w:val="18"/>
                <w:szCs w:val="18"/>
              </w:rPr>
              <w:t>N/A</w:t>
            </w:r>
          </w:p>
        </w:tc>
        <w:tc>
          <w:tcPr>
            <w:tcW w:w="1440" w:type="dxa"/>
          </w:tcPr>
          <w:p w:rsidR="0082670E" w:rsidRPr="00C51BD4" w:rsidRDefault="0082670E" w:rsidP="00BC51E8">
            <w:pPr>
              <w:rPr>
                <w:rFonts w:ascii="Garamond" w:hAnsi="Garamond"/>
                <w:sz w:val="18"/>
                <w:szCs w:val="18"/>
              </w:rPr>
            </w:pPr>
            <w:r>
              <w:rPr>
                <w:rFonts w:ascii="Garamond" w:hAnsi="Garamond"/>
                <w:sz w:val="18"/>
                <w:szCs w:val="18"/>
              </w:rPr>
              <w:t>N/A</w:t>
            </w:r>
          </w:p>
        </w:tc>
        <w:tc>
          <w:tcPr>
            <w:tcW w:w="1620" w:type="dxa"/>
          </w:tcPr>
          <w:p w:rsidR="0082670E" w:rsidRPr="00C51BD4" w:rsidRDefault="0082670E" w:rsidP="00BC51E8">
            <w:pPr>
              <w:rPr>
                <w:rFonts w:ascii="Garamond" w:hAnsi="Garamond"/>
                <w:sz w:val="18"/>
                <w:szCs w:val="18"/>
              </w:rPr>
            </w:pPr>
            <w:r>
              <w:rPr>
                <w:rFonts w:ascii="Garamond" w:hAnsi="Garamond"/>
                <w:sz w:val="18"/>
                <w:szCs w:val="18"/>
              </w:rPr>
              <w:t>N/A</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Absent</w:t>
            </w:r>
          </w:p>
        </w:tc>
        <w:tc>
          <w:tcPr>
            <w:tcW w:w="720" w:type="dxa"/>
          </w:tcPr>
          <w:p w:rsidR="0082670E" w:rsidRPr="00C51BD4" w:rsidRDefault="0082670E" w:rsidP="00BC51E8">
            <w:pPr>
              <w:rPr>
                <w:rFonts w:ascii="Garamond" w:hAnsi="Garamond"/>
                <w:sz w:val="18"/>
                <w:szCs w:val="18"/>
              </w:rPr>
            </w:pPr>
          </w:p>
        </w:tc>
      </w:tr>
      <w:tr w:rsidR="0082670E" w:rsidRPr="00C51BD4" w:rsidTr="00BC51E8">
        <w:trPr>
          <w:trHeight w:val="827"/>
        </w:trPr>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t>Thesis Statement</w:t>
            </w:r>
          </w:p>
          <w:p w:rsidR="0082670E" w:rsidRPr="00C51BD4" w:rsidRDefault="0082670E" w:rsidP="00BC51E8">
            <w:pPr>
              <w:rPr>
                <w:rFonts w:ascii="Garamond" w:hAnsi="Garamond"/>
                <w:b/>
                <w:bCs/>
                <w:sz w:val="18"/>
                <w:szCs w:val="18"/>
              </w:rPr>
            </w:pPr>
            <w:r>
              <w:rPr>
                <w:rFonts w:ascii="Garamond" w:hAnsi="Garamond"/>
                <w:b/>
                <w:bCs/>
                <w:sz w:val="18"/>
                <w:szCs w:val="18"/>
              </w:rPr>
              <w:t>5 points</w:t>
            </w:r>
          </w:p>
        </w:tc>
        <w:tc>
          <w:tcPr>
            <w:tcW w:w="1980" w:type="dxa"/>
          </w:tcPr>
          <w:p w:rsidR="0082670E" w:rsidRPr="00C51BD4" w:rsidRDefault="0082670E" w:rsidP="00BC51E8">
            <w:pPr>
              <w:pStyle w:val="BodyText"/>
              <w:rPr>
                <w:rFonts w:ascii="Garamond" w:hAnsi="Garamond"/>
                <w:szCs w:val="18"/>
              </w:rPr>
            </w:pPr>
            <w:r w:rsidRPr="00C51BD4">
              <w:rPr>
                <w:rFonts w:ascii="Garamond" w:hAnsi="Garamond"/>
                <w:szCs w:val="18"/>
              </w:rPr>
              <w:t>Clearly and concisely states the paper’s purpose in a single sentence, which is engaging, and thought provoking</w:t>
            </w:r>
          </w:p>
          <w:p w:rsidR="0082670E" w:rsidRPr="00C51BD4" w:rsidRDefault="0082670E" w:rsidP="00BC51E8">
            <w:pPr>
              <w:rPr>
                <w:rFonts w:ascii="Garamond" w:hAnsi="Garamond"/>
                <w:sz w:val="18"/>
                <w:szCs w:val="18"/>
              </w:rPr>
            </w:pPr>
          </w:p>
        </w:tc>
        <w:tc>
          <w:tcPr>
            <w:tcW w:w="1800" w:type="dxa"/>
          </w:tcPr>
          <w:p w:rsidR="0082670E" w:rsidRPr="00C51BD4" w:rsidRDefault="0082670E" w:rsidP="00BC51E8">
            <w:pPr>
              <w:rPr>
                <w:rFonts w:ascii="Garamond" w:hAnsi="Garamond"/>
                <w:sz w:val="18"/>
                <w:szCs w:val="18"/>
              </w:rPr>
            </w:pPr>
            <w:r w:rsidRPr="00C51BD4">
              <w:rPr>
                <w:rFonts w:ascii="Garamond" w:hAnsi="Garamond"/>
                <w:sz w:val="18"/>
                <w:szCs w:val="18"/>
              </w:rPr>
              <w:t>Clearly states the paper’s purpose in a single sentence.</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States the paper’s purpose in a single sentence</w:t>
            </w:r>
          </w:p>
        </w:tc>
        <w:tc>
          <w:tcPr>
            <w:tcW w:w="1620" w:type="dxa"/>
          </w:tcPr>
          <w:p w:rsidR="0082670E" w:rsidRPr="00C51BD4" w:rsidRDefault="0082670E" w:rsidP="00BC51E8">
            <w:pPr>
              <w:rPr>
                <w:rFonts w:ascii="Garamond" w:hAnsi="Garamond"/>
                <w:sz w:val="18"/>
                <w:szCs w:val="18"/>
              </w:rPr>
            </w:pPr>
            <w:r w:rsidRPr="00C51BD4">
              <w:rPr>
                <w:rFonts w:ascii="Garamond" w:hAnsi="Garamond"/>
                <w:sz w:val="18"/>
                <w:szCs w:val="18"/>
              </w:rPr>
              <w:t>Incomplete and/or unfocused</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Absent, no evidence</w:t>
            </w:r>
          </w:p>
        </w:tc>
        <w:tc>
          <w:tcPr>
            <w:tcW w:w="720" w:type="dxa"/>
          </w:tcPr>
          <w:p w:rsidR="0082670E" w:rsidRPr="00C51BD4" w:rsidRDefault="0082670E" w:rsidP="00BC51E8">
            <w:pPr>
              <w:rPr>
                <w:rFonts w:ascii="Garamond" w:hAnsi="Garamond"/>
                <w:sz w:val="18"/>
                <w:szCs w:val="18"/>
              </w:rPr>
            </w:pPr>
          </w:p>
        </w:tc>
      </w:tr>
      <w:tr w:rsidR="0082670E" w:rsidRPr="00C51BD4" w:rsidTr="00BC51E8">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t>Introduction</w:t>
            </w:r>
          </w:p>
          <w:p w:rsidR="0082670E" w:rsidRPr="00C51BD4" w:rsidRDefault="0082670E" w:rsidP="00BC51E8">
            <w:pPr>
              <w:rPr>
                <w:rFonts w:ascii="Garamond" w:hAnsi="Garamond"/>
                <w:b/>
                <w:bCs/>
                <w:sz w:val="18"/>
                <w:szCs w:val="18"/>
              </w:rPr>
            </w:pPr>
            <w:r>
              <w:rPr>
                <w:rFonts w:ascii="Garamond" w:hAnsi="Garamond"/>
                <w:b/>
                <w:bCs/>
                <w:sz w:val="18"/>
                <w:szCs w:val="18"/>
              </w:rPr>
              <w:t>10 points</w:t>
            </w:r>
          </w:p>
        </w:tc>
        <w:tc>
          <w:tcPr>
            <w:tcW w:w="1980" w:type="dxa"/>
          </w:tcPr>
          <w:p w:rsidR="0082670E" w:rsidRPr="00C51BD4" w:rsidRDefault="0082670E" w:rsidP="00BC51E8">
            <w:pPr>
              <w:rPr>
                <w:rFonts w:ascii="Garamond" w:hAnsi="Garamond"/>
                <w:sz w:val="18"/>
                <w:szCs w:val="18"/>
              </w:rPr>
            </w:pPr>
            <w:r w:rsidRPr="00C51BD4">
              <w:rPr>
                <w:rFonts w:ascii="Garamond" w:hAnsi="Garamond"/>
                <w:sz w:val="18"/>
                <w:szCs w:val="18"/>
              </w:rPr>
              <w:t>The introduction is engaging, states the main topic and previews the structure of the paper.</w:t>
            </w:r>
          </w:p>
        </w:tc>
        <w:tc>
          <w:tcPr>
            <w:tcW w:w="1800" w:type="dxa"/>
          </w:tcPr>
          <w:p w:rsidR="0082670E" w:rsidRPr="00C51BD4" w:rsidRDefault="0082670E" w:rsidP="00BC51E8">
            <w:pPr>
              <w:rPr>
                <w:rFonts w:ascii="Garamond" w:hAnsi="Garamond"/>
                <w:sz w:val="18"/>
                <w:szCs w:val="18"/>
              </w:rPr>
            </w:pPr>
            <w:r w:rsidRPr="00C51BD4">
              <w:rPr>
                <w:rFonts w:ascii="Garamond" w:hAnsi="Garamond"/>
                <w:sz w:val="18"/>
                <w:szCs w:val="18"/>
              </w:rPr>
              <w:t>The introduction states the main topic and previews the structure of the paper.</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The introduction states the main topic but does not adequately preview the structure of the paper.</w:t>
            </w:r>
          </w:p>
        </w:tc>
        <w:tc>
          <w:tcPr>
            <w:tcW w:w="1620" w:type="dxa"/>
          </w:tcPr>
          <w:p w:rsidR="0082670E" w:rsidRPr="00C51BD4" w:rsidRDefault="0082670E" w:rsidP="00BC51E8">
            <w:pPr>
              <w:rPr>
                <w:rFonts w:ascii="Garamond" w:hAnsi="Garamond"/>
                <w:sz w:val="18"/>
                <w:szCs w:val="18"/>
              </w:rPr>
            </w:pPr>
            <w:r w:rsidRPr="00C51BD4">
              <w:rPr>
                <w:rFonts w:ascii="Garamond" w:hAnsi="Garamond"/>
                <w:sz w:val="18"/>
                <w:szCs w:val="18"/>
              </w:rPr>
              <w:t>There is no clear introduction or main topic and the structure of the paper is missing.</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Absent, no evidence</w:t>
            </w:r>
          </w:p>
        </w:tc>
        <w:tc>
          <w:tcPr>
            <w:tcW w:w="720" w:type="dxa"/>
          </w:tcPr>
          <w:p w:rsidR="0082670E" w:rsidRPr="00C51BD4" w:rsidRDefault="0082670E" w:rsidP="00BC51E8">
            <w:pPr>
              <w:rPr>
                <w:rFonts w:ascii="Garamond" w:hAnsi="Garamond"/>
                <w:sz w:val="18"/>
                <w:szCs w:val="18"/>
              </w:rPr>
            </w:pPr>
          </w:p>
        </w:tc>
      </w:tr>
      <w:tr w:rsidR="0082670E" w:rsidRPr="00C51BD4" w:rsidTr="00BC51E8">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t>Body</w:t>
            </w:r>
            <w:r>
              <w:rPr>
                <w:rFonts w:ascii="Garamond" w:hAnsi="Garamond"/>
                <w:b/>
                <w:bCs/>
                <w:sz w:val="18"/>
                <w:szCs w:val="18"/>
              </w:rPr>
              <w:t xml:space="preserve"> (5pts each)</w:t>
            </w:r>
          </w:p>
          <w:p w:rsidR="0082670E" w:rsidRPr="00C51BD4" w:rsidRDefault="0082670E" w:rsidP="00BC51E8">
            <w:pPr>
              <w:rPr>
                <w:rFonts w:ascii="Garamond" w:hAnsi="Garamond"/>
                <w:b/>
                <w:bCs/>
                <w:sz w:val="18"/>
                <w:szCs w:val="18"/>
              </w:rPr>
            </w:pPr>
            <w:r>
              <w:rPr>
                <w:rFonts w:ascii="Garamond" w:hAnsi="Garamond"/>
                <w:b/>
                <w:bCs/>
                <w:sz w:val="18"/>
                <w:szCs w:val="18"/>
              </w:rPr>
              <w:t>30 points</w:t>
            </w:r>
          </w:p>
        </w:tc>
        <w:tc>
          <w:tcPr>
            <w:tcW w:w="1980" w:type="dxa"/>
          </w:tcPr>
          <w:p w:rsidR="0082670E" w:rsidRPr="00C51BD4" w:rsidRDefault="0082670E" w:rsidP="00BC51E8">
            <w:pPr>
              <w:rPr>
                <w:rFonts w:ascii="Garamond" w:hAnsi="Garamond"/>
                <w:sz w:val="18"/>
                <w:szCs w:val="18"/>
              </w:rPr>
            </w:pPr>
            <w:r w:rsidRPr="00C51BD4">
              <w:rPr>
                <w:rFonts w:ascii="Garamond" w:hAnsi="Garamond"/>
                <w:sz w:val="18"/>
                <w:szCs w:val="18"/>
              </w:rPr>
              <w:t>Each paragraph has thoughtful supporting detail sentences that develop the main idea.</w:t>
            </w:r>
          </w:p>
        </w:tc>
        <w:tc>
          <w:tcPr>
            <w:tcW w:w="1800" w:type="dxa"/>
          </w:tcPr>
          <w:p w:rsidR="0082670E" w:rsidRPr="00C51BD4" w:rsidRDefault="0082670E" w:rsidP="00BC51E8">
            <w:pPr>
              <w:rPr>
                <w:rFonts w:ascii="Garamond" w:hAnsi="Garamond"/>
                <w:sz w:val="18"/>
                <w:szCs w:val="18"/>
              </w:rPr>
            </w:pPr>
            <w:r w:rsidRPr="00C51BD4">
              <w:rPr>
                <w:rFonts w:ascii="Garamond" w:hAnsi="Garamond"/>
                <w:sz w:val="18"/>
                <w:szCs w:val="18"/>
              </w:rPr>
              <w:t>Each paragraph has sufficient supporting detail sentences that develop the main idea</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Each paragraph lacks supporting details sentences.</w:t>
            </w:r>
          </w:p>
        </w:tc>
        <w:tc>
          <w:tcPr>
            <w:tcW w:w="1620" w:type="dxa"/>
          </w:tcPr>
          <w:p w:rsidR="0082670E" w:rsidRPr="00C51BD4" w:rsidRDefault="0082670E" w:rsidP="00BC51E8">
            <w:pPr>
              <w:rPr>
                <w:rFonts w:ascii="Garamond" w:hAnsi="Garamond"/>
                <w:sz w:val="18"/>
                <w:szCs w:val="18"/>
              </w:rPr>
            </w:pPr>
            <w:r w:rsidRPr="00C51BD4">
              <w:rPr>
                <w:rFonts w:ascii="Garamond" w:hAnsi="Garamond"/>
                <w:sz w:val="18"/>
                <w:szCs w:val="18"/>
              </w:rPr>
              <w:t>Each paragraph fails to develop the main idea</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Not applicable</w:t>
            </w:r>
          </w:p>
        </w:tc>
        <w:tc>
          <w:tcPr>
            <w:tcW w:w="720" w:type="dxa"/>
          </w:tcPr>
          <w:p w:rsidR="0082670E" w:rsidRPr="00C51BD4" w:rsidRDefault="0082670E" w:rsidP="00BC51E8">
            <w:pPr>
              <w:rPr>
                <w:rFonts w:ascii="Garamond" w:hAnsi="Garamond"/>
                <w:sz w:val="18"/>
                <w:szCs w:val="18"/>
              </w:rPr>
            </w:pPr>
          </w:p>
        </w:tc>
      </w:tr>
      <w:tr w:rsidR="0082670E" w:rsidRPr="00C51BD4" w:rsidTr="00BC51E8">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t>Organization-Structural Development of the Idea</w:t>
            </w:r>
          </w:p>
          <w:p w:rsidR="0082670E" w:rsidRDefault="0082670E" w:rsidP="00BC51E8">
            <w:pPr>
              <w:rPr>
                <w:rFonts w:ascii="Garamond" w:hAnsi="Garamond"/>
                <w:b/>
                <w:bCs/>
                <w:sz w:val="18"/>
                <w:szCs w:val="18"/>
              </w:rPr>
            </w:pPr>
            <w:r>
              <w:rPr>
                <w:rFonts w:ascii="Garamond" w:hAnsi="Garamond"/>
                <w:b/>
                <w:bCs/>
                <w:sz w:val="18"/>
                <w:szCs w:val="18"/>
              </w:rPr>
              <w:t>10 points</w:t>
            </w:r>
          </w:p>
          <w:p w:rsidR="0082670E" w:rsidRPr="00C51BD4" w:rsidRDefault="0082670E" w:rsidP="00BC51E8">
            <w:pPr>
              <w:rPr>
                <w:rFonts w:ascii="Garamond" w:hAnsi="Garamond"/>
                <w:b/>
                <w:bCs/>
                <w:sz w:val="18"/>
                <w:szCs w:val="18"/>
              </w:rPr>
            </w:pPr>
          </w:p>
        </w:tc>
        <w:tc>
          <w:tcPr>
            <w:tcW w:w="1980" w:type="dxa"/>
          </w:tcPr>
          <w:p w:rsidR="0082670E" w:rsidRPr="00C51BD4" w:rsidRDefault="0082670E" w:rsidP="00BC51E8">
            <w:pPr>
              <w:rPr>
                <w:rFonts w:ascii="Garamond" w:hAnsi="Garamond"/>
                <w:sz w:val="18"/>
                <w:szCs w:val="18"/>
              </w:rPr>
            </w:pPr>
            <w:r w:rsidRPr="00C51BD4">
              <w:rPr>
                <w:rFonts w:ascii="Garamond" w:hAnsi="Garamond"/>
                <w:sz w:val="18"/>
                <w:szCs w:val="18"/>
              </w:rPr>
              <w:t>Writer demonstrates logical and subtle sequencing of ideas through well-developed paragraphs; transitions are used to enhance organization</w:t>
            </w:r>
          </w:p>
        </w:tc>
        <w:tc>
          <w:tcPr>
            <w:tcW w:w="1800" w:type="dxa"/>
          </w:tcPr>
          <w:p w:rsidR="0082670E" w:rsidRPr="00C51BD4" w:rsidRDefault="0082670E" w:rsidP="00BC51E8">
            <w:pPr>
              <w:rPr>
                <w:rFonts w:ascii="Garamond" w:hAnsi="Garamond"/>
                <w:sz w:val="18"/>
                <w:szCs w:val="18"/>
              </w:rPr>
            </w:pPr>
            <w:r w:rsidRPr="00C51BD4">
              <w:rPr>
                <w:rFonts w:ascii="Garamond" w:hAnsi="Garamond"/>
                <w:sz w:val="18"/>
                <w:szCs w:val="18"/>
              </w:rPr>
              <w:t>Paragraph development present but not perfect</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Logical organization; organization of ideas not fully developed.</w:t>
            </w:r>
          </w:p>
        </w:tc>
        <w:tc>
          <w:tcPr>
            <w:tcW w:w="1620" w:type="dxa"/>
          </w:tcPr>
          <w:p w:rsidR="0082670E" w:rsidRPr="00C51BD4" w:rsidRDefault="0082670E" w:rsidP="00BC51E8">
            <w:pPr>
              <w:rPr>
                <w:rFonts w:ascii="Garamond" w:hAnsi="Garamond"/>
                <w:sz w:val="18"/>
                <w:szCs w:val="18"/>
              </w:rPr>
            </w:pPr>
            <w:r w:rsidRPr="00C51BD4">
              <w:rPr>
                <w:rFonts w:ascii="Garamond" w:hAnsi="Garamond"/>
                <w:sz w:val="18"/>
                <w:szCs w:val="18"/>
              </w:rPr>
              <w:t>No evidence of structure or organization</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Not applicable</w:t>
            </w:r>
          </w:p>
        </w:tc>
        <w:tc>
          <w:tcPr>
            <w:tcW w:w="720" w:type="dxa"/>
          </w:tcPr>
          <w:p w:rsidR="0082670E" w:rsidRPr="00C51BD4" w:rsidRDefault="0082670E" w:rsidP="00BC51E8">
            <w:pPr>
              <w:rPr>
                <w:rFonts w:ascii="Garamond" w:hAnsi="Garamond"/>
                <w:sz w:val="18"/>
                <w:szCs w:val="18"/>
              </w:rPr>
            </w:pPr>
          </w:p>
        </w:tc>
      </w:tr>
      <w:tr w:rsidR="0082670E" w:rsidRPr="00C51BD4" w:rsidTr="00BC51E8">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t>Conclusion</w:t>
            </w:r>
          </w:p>
          <w:p w:rsidR="0082670E" w:rsidRPr="00C51BD4" w:rsidRDefault="0082670E" w:rsidP="00BC51E8">
            <w:pPr>
              <w:rPr>
                <w:rFonts w:ascii="Garamond" w:hAnsi="Garamond"/>
                <w:b/>
                <w:bCs/>
                <w:sz w:val="18"/>
                <w:szCs w:val="18"/>
              </w:rPr>
            </w:pPr>
            <w:r>
              <w:rPr>
                <w:rFonts w:ascii="Garamond" w:hAnsi="Garamond"/>
                <w:b/>
                <w:bCs/>
                <w:sz w:val="18"/>
                <w:szCs w:val="18"/>
              </w:rPr>
              <w:t>5 points</w:t>
            </w:r>
          </w:p>
        </w:tc>
        <w:tc>
          <w:tcPr>
            <w:tcW w:w="1980" w:type="dxa"/>
          </w:tcPr>
          <w:p w:rsidR="0082670E" w:rsidRPr="00C51BD4" w:rsidRDefault="0082670E" w:rsidP="00BC51E8">
            <w:pPr>
              <w:rPr>
                <w:rFonts w:ascii="Garamond" w:hAnsi="Garamond"/>
                <w:sz w:val="18"/>
                <w:szCs w:val="18"/>
              </w:rPr>
            </w:pPr>
            <w:r w:rsidRPr="00C51BD4">
              <w:rPr>
                <w:rFonts w:ascii="Garamond" w:hAnsi="Garamond"/>
                <w:sz w:val="18"/>
                <w:szCs w:val="18"/>
              </w:rPr>
              <w:t>The conclusion is engaging and restates the thesis.</w:t>
            </w:r>
          </w:p>
        </w:tc>
        <w:tc>
          <w:tcPr>
            <w:tcW w:w="1800" w:type="dxa"/>
          </w:tcPr>
          <w:p w:rsidR="0082670E" w:rsidRPr="00C51BD4" w:rsidRDefault="0082670E" w:rsidP="00BC51E8">
            <w:pPr>
              <w:rPr>
                <w:rFonts w:ascii="Garamond" w:hAnsi="Garamond"/>
                <w:sz w:val="18"/>
                <w:szCs w:val="18"/>
              </w:rPr>
            </w:pPr>
            <w:r w:rsidRPr="00C51BD4">
              <w:rPr>
                <w:rFonts w:ascii="Garamond" w:hAnsi="Garamond"/>
                <w:sz w:val="18"/>
                <w:szCs w:val="18"/>
              </w:rPr>
              <w:t>The conclusion restates the thesis.</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The conclusion does not adequately restate the thesis</w:t>
            </w:r>
          </w:p>
        </w:tc>
        <w:tc>
          <w:tcPr>
            <w:tcW w:w="1620" w:type="dxa"/>
          </w:tcPr>
          <w:p w:rsidR="0082670E" w:rsidRPr="00C51BD4" w:rsidRDefault="0082670E" w:rsidP="00BC51E8">
            <w:pPr>
              <w:rPr>
                <w:rFonts w:ascii="Garamond" w:hAnsi="Garamond"/>
                <w:sz w:val="18"/>
                <w:szCs w:val="18"/>
              </w:rPr>
            </w:pPr>
            <w:r w:rsidRPr="00C51BD4">
              <w:rPr>
                <w:rFonts w:ascii="Garamond" w:hAnsi="Garamond"/>
                <w:sz w:val="18"/>
                <w:szCs w:val="18"/>
              </w:rPr>
              <w:t>Incomplete and/or unfocused</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Absent</w:t>
            </w:r>
          </w:p>
        </w:tc>
        <w:tc>
          <w:tcPr>
            <w:tcW w:w="720" w:type="dxa"/>
          </w:tcPr>
          <w:p w:rsidR="0082670E" w:rsidRPr="00C51BD4" w:rsidRDefault="0082670E" w:rsidP="00BC51E8">
            <w:pPr>
              <w:rPr>
                <w:rFonts w:ascii="Garamond" w:hAnsi="Garamond"/>
                <w:sz w:val="18"/>
                <w:szCs w:val="18"/>
              </w:rPr>
            </w:pPr>
          </w:p>
        </w:tc>
      </w:tr>
      <w:tr w:rsidR="0082670E" w:rsidRPr="00C51BD4" w:rsidTr="00BC51E8">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t>Mechanics</w:t>
            </w:r>
          </w:p>
          <w:p w:rsidR="0082670E" w:rsidRPr="00C51BD4" w:rsidRDefault="0082670E" w:rsidP="00BC51E8">
            <w:pPr>
              <w:rPr>
                <w:rFonts w:ascii="Garamond" w:hAnsi="Garamond"/>
                <w:b/>
                <w:bCs/>
                <w:sz w:val="18"/>
                <w:szCs w:val="18"/>
              </w:rPr>
            </w:pPr>
            <w:r>
              <w:rPr>
                <w:rFonts w:ascii="Garamond" w:hAnsi="Garamond"/>
                <w:b/>
                <w:bCs/>
                <w:sz w:val="18"/>
                <w:szCs w:val="18"/>
              </w:rPr>
              <w:t>10 points</w:t>
            </w:r>
          </w:p>
        </w:tc>
        <w:tc>
          <w:tcPr>
            <w:tcW w:w="1980" w:type="dxa"/>
          </w:tcPr>
          <w:p w:rsidR="0082670E" w:rsidRPr="00C51BD4" w:rsidRDefault="0082670E" w:rsidP="00BC51E8">
            <w:pPr>
              <w:rPr>
                <w:rFonts w:ascii="Garamond" w:hAnsi="Garamond"/>
                <w:sz w:val="18"/>
                <w:szCs w:val="18"/>
              </w:rPr>
            </w:pPr>
            <w:r w:rsidRPr="00C51BD4">
              <w:rPr>
                <w:rFonts w:ascii="Garamond" w:hAnsi="Garamond"/>
                <w:sz w:val="18"/>
                <w:szCs w:val="18"/>
              </w:rPr>
              <w:t>No error in punctuation, capitalization, and spelling.</w:t>
            </w:r>
          </w:p>
        </w:tc>
        <w:tc>
          <w:tcPr>
            <w:tcW w:w="1800" w:type="dxa"/>
          </w:tcPr>
          <w:p w:rsidR="0082670E" w:rsidRPr="00C51BD4" w:rsidRDefault="0082670E" w:rsidP="00BC51E8">
            <w:pPr>
              <w:rPr>
                <w:rFonts w:ascii="Garamond" w:hAnsi="Garamond"/>
                <w:sz w:val="18"/>
                <w:szCs w:val="18"/>
              </w:rPr>
            </w:pPr>
            <w:r w:rsidRPr="00C51BD4">
              <w:rPr>
                <w:rFonts w:ascii="Garamond" w:hAnsi="Garamond"/>
                <w:sz w:val="18"/>
                <w:szCs w:val="18"/>
              </w:rPr>
              <w:t>Almost no errors</w:t>
            </w:r>
            <w:r>
              <w:rPr>
                <w:rFonts w:ascii="Garamond" w:hAnsi="Garamond"/>
                <w:sz w:val="18"/>
                <w:szCs w:val="18"/>
              </w:rPr>
              <w:t xml:space="preserve"> in punctuation, capitalization, and spelling.</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 xml:space="preserve">Many errors in </w:t>
            </w:r>
            <w:r>
              <w:rPr>
                <w:rFonts w:ascii="Garamond" w:hAnsi="Garamond"/>
                <w:sz w:val="18"/>
                <w:szCs w:val="18"/>
              </w:rPr>
              <w:t>punctuation, capitalization, and spelling</w:t>
            </w:r>
          </w:p>
        </w:tc>
        <w:tc>
          <w:tcPr>
            <w:tcW w:w="1620" w:type="dxa"/>
          </w:tcPr>
          <w:p w:rsidR="0082670E" w:rsidRPr="00C51BD4" w:rsidRDefault="0082670E" w:rsidP="00BC51E8">
            <w:pPr>
              <w:rPr>
                <w:rFonts w:ascii="Garamond" w:hAnsi="Garamond"/>
                <w:sz w:val="18"/>
                <w:szCs w:val="18"/>
              </w:rPr>
            </w:pPr>
            <w:r w:rsidRPr="00C51BD4">
              <w:rPr>
                <w:rFonts w:ascii="Garamond" w:hAnsi="Garamond"/>
                <w:sz w:val="18"/>
                <w:szCs w:val="18"/>
              </w:rPr>
              <w:t xml:space="preserve">Numerous and distracting errors </w:t>
            </w:r>
            <w:r>
              <w:rPr>
                <w:rFonts w:ascii="Garamond" w:hAnsi="Garamond"/>
                <w:sz w:val="18"/>
                <w:szCs w:val="18"/>
              </w:rPr>
              <w:t>in punctuation, capitalization, and spelling</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Not applicable</w:t>
            </w:r>
          </w:p>
        </w:tc>
        <w:tc>
          <w:tcPr>
            <w:tcW w:w="720" w:type="dxa"/>
          </w:tcPr>
          <w:p w:rsidR="0082670E" w:rsidRPr="00C51BD4" w:rsidRDefault="0082670E" w:rsidP="00BC51E8">
            <w:pPr>
              <w:rPr>
                <w:rFonts w:ascii="Garamond" w:hAnsi="Garamond"/>
                <w:sz w:val="18"/>
                <w:szCs w:val="18"/>
              </w:rPr>
            </w:pPr>
          </w:p>
        </w:tc>
      </w:tr>
      <w:tr w:rsidR="0082670E" w:rsidRPr="00C51BD4" w:rsidTr="00BC51E8">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t>Usage</w:t>
            </w:r>
          </w:p>
          <w:p w:rsidR="0082670E" w:rsidRPr="00C51BD4" w:rsidRDefault="0082670E" w:rsidP="00BC51E8">
            <w:pPr>
              <w:rPr>
                <w:rFonts w:ascii="Garamond" w:hAnsi="Garamond"/>
                <w:b/>
                <w:bCs/>
                <w:sz w:val="18"/>
                <w:szCs w:val="18"/>
              </w:rPr>
            </w:pPr>
            <w:r>
              <w:rPr>
                <w:rFonts w:ascii="Garamond" w:hAnsi="Garamond"/>
                <w:b/>
                <w:bCs/>
                <w:sz w:val="18"/>
                <w:szCs w:val="18"/>
              </w:rPr>
              <w:t>10 points</w:t>
            </w:r>
          </w:p>
        </w:tc>
        <w:tc>
          <w:tcPr>
            <w:tcW w:w="1980" w:type="dxa"/>
          </w:tcPr>
          <w:p w:rsidR="0082670E" w:rsidRPr="00C51BD4" w:rsidRDefault="0082670E" w:rsidP="00BC51E8">
            <w:pPr>
              <w:rPr>
                <w:rFonts w:ascii="Garamond" w:hAnsi="Garamond"/>
                <w:sz w:val="18"/>
                <w:szCs w:val="18"/>
              </w:rPr>
            </w:pPr>
            <w:r w:rsidRPr="00C51BD4">
              <w:rPr>
                <w:rFonts w:ascii="Garamond" w:hAnsi="Garamond"/>
                <w:sz w:val="18"/>
                <w:szCs w:val="18"/>
              </w:rPr>
              <w:t>No errors with the sentence structure and word usage</w:t>
            </w:r>
          </w:p>
        </w:tc>
        <w:tc>
          <w:tcPr>
            <w:tcW w:w="1800" w:type="dxa"/>
          </w:tcPr>
          <w:p w:rsidR="0082670E" w:rsidRPr="00C51BD4" w:rsidRDefault="0082670E" w:rsidP="00BC51E8">
            <w:pPr>
              <w:rPr>
                <w:rFonts w:ascii="Garamond" w:hAnsi="Garamond"/>
                <w:sz w:val="18"/>
                <w:szCs w:val="18"/>
              </w:rPr>
            </w:pPr>
            <w:r w:rsidRPr="00C51BD4">
              <w:rPr>
                <w:rFonts w:ascii="Garamond" w:hAnsi="Garamond"/>
                <w:sz w:val="18"/>
                <w:szCs w:val="18"/>
              </w:rPr>
              <w:t>Almost no errors in sentence structure and word usage</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Many errors in sentence structure and word usage</w:t>
            </w:r>
          </w:p>
        </w:tc>
        <w:tc>
          <w:tcPr>
            <w:tcW w:w="1620" w:type="dxa"/>
          </w:tcPr>
          <w:p w:rsidR="0082670E" w:rsidRPr="00C51BD4" w:rsidRDefault="0082670E" w:rsidP="00BC51E8">
            <w:pPr>
              <w:rPr>
                <w:rFonts w:ascii="Garamond" w:hAnsi="Garamond"/>
                <w:sz w:val="18"/>
                <w:szCs w:val="18"/>
              </w:rPr>
            </w:pPr>
            <w:r w:rsidRPr="00C51BD4">
              <w:rPr>
                <w:rFonts w:ascii="Garamond" w:hAnsi="Garamond"/>
                <w:sz w:val="18"/>
                <w:szCs w:val="18"/>
              </w:rPr>
              <w:t>Numerous and distracting errors in sentence structure and word usage</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Not applicable</w:t>
            </w:r>
          </w:p>
        </w:tc>
        <w:tc>
          <w:tcPr>
            <w:tcW w:w="720" w:type="dxa"/>
          </w:tcPr>
          <w:p w:rsidR="0082670E" w:rsidRPr="00C51BD4" w:rsidRDefault="0082670E" w:rsidP="00BC51E8">
            <w:pPr>
              <w:rPr>
                <w:rFonts w:ascii="Garamond" w:hAnsi="Garamond"/>
                <w:sz w:val="18"/>
                <w:szCs w:val="18"/>
              </w:rPr>
            </w:pPr>
          </w:p>
        </w:tc>
      </w:tr>
      <w:tr w:rsidR="0082670E" w:rsidRPr="00C51BD4" w:rsidTr="00BC51E8">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lastRenderedPageBreak/>
              <w:t>Citation</w:t>
            </w:r>
          </w:p>
          <w:p w:rsidR="0082670E" w:rsidRPr="00C51BD4" w:rsidRDefault="0082670E" w:rsidP="00BC51E8">
            <w:pPr>
              <w:rPr>
                <w:rFonts w:ascii="Garamond" w:hAnsi="Garamond"/>
                <w:b/>
                <w:bCs/>
                <w:sz w:val="18"/>
                <w:szCs w:val="18"/>
              </w:rPr>
            </w:pPr>
            <w:r>
              <w:rPr>
                <w:rFonts w:ascii="Garamond" w:hAnsi="Garamond"/>
                <w:b/>
                <w:bCs/>
                <w:sz w:val="18"/>
                <w:szCs w:val="18"/>
              </w:rPr>
              <w:t>5 points</w:t>
            </w:r>
          </w:p>
        </w:tc>
        <w:tc>
          <w:tcPr>
            <w:tcW w:w="1980" w:type="dxa"/>
          </w:tcPr>
          <w:p w:rsidR="0082670E" w:rsidRPr="00C51BD4" w:rsidRDefault="0082670E" w:rsidP="00BC51E8">
            <w:pPr>
              <w:rPr>
                <w:rFonts w:ascii="Garamond" w:hAnsi="Garamond"/>
                <w:sz w:val="18"/>
                <w:szCs w:val="18"/>
              </w:rPr>
            </w:pPr>
            <w:r>
              <w:rPr>
                <w:rFonts w:ascii="Garamond" w:hAnsi="Garamond"/>
                <w:sz w:val="18"/>
                <w:szCs w:val="18"/>
              </w:rPr>
              <w:t xml:space="preserve">All in-text citations are done in MLA </w:t>
            </w:r>
            <w:r w:rsidRPr="00C51BD4">
              <w:rPr>
                <w:rFonts w:ascii="Garamond" w:hAnsi="Garamond"/>
                <w:sz w:val="18"/>
                <w:szCs w:val="18"/>
              </w:rPr>
              <w:t>format with no errors.</w:t>
            </w:r>
          </w:p>
        </w:tc>
        <w:tc>
          <w:tcPr>
            <w:tcW w:w="1800" w:type="dxa"/>
          </w:tcPr>
          <w:p w:rsidR="0082670E" w:rsidRPr="00C51BD4" w:rsidRDefault="0082670E" w:rsidP="00BC51E8">
            <w:pPr>
              <w:rPr>
                <w:rFonts w:ascii="Garamond" w:hAnsi="Garamond"/>
                <w:sz w:val="18"/>
                <w:szCs w:val="18"/>
              </w:rPr>
            </w:pPr>
            <w:r>
              <w:rPr>
                <w:rFonts w:ascii="Garamond" w:hAnsi="Garamond"/>
                <w:sz w:val="18"/>
                <w:szCs w:val="18"/>
              </w:rPr>
              <w:t xml:space="preserve">Some in-text citations are done in the correct format. </w:t>
            </w:r>
            <w:r w:rsidRPr="00C51BD4">
              <w:rPr>
                <w:rFonts w:ascii="Garamond" w:hAnsi="Garamond"/>
                <w:sz w:val="18"/>
                <w:szCs w:val="18"/>
              </w:rPr>
              <w:t xml:space="preserve">Inconsistencies </w:t>
            </w:r>
            <w:r>
              <w:rPr>
                <w:rFonts w:ascii="Garamond" w:hAnsi="Garamond"/>
                <w:sz w:val="18"/>
                <w:szCs w:val="18"/>
              </w:rPr>
              <w:t xml:space="preserve">are </w:t>
            </w:r>
            <w:r w:rsidRPr="00C51BD4">
              <w:rPr>
                <w:rFonts w:ascii="Garamond" w:hAnsi="Garamond"/>
                <w:sz w:val="18"/>
                <w:szCs w:val="18"/>
              </w:rPr>
              <w:t>evident</w:t>
            </w:r>
            <w:r>
              <w:rPr>
                <w:rFonts w:ascii="Garamond" w:hAnsi="Garamond"/>
                <w:sz w:val="18"/>
                <w:szCs w:val="18"/>
              </w:rPr>
              <w:t xml:space="preserve">. </w:t>
            </w:r>
          </w:p>
        </w:tc>
        <w:tc>
          <w:tcPr>
            <w:tcW w:w="1440" w:type="dxa"/>
          </w:tcPr>
          <w:p w:rsidR="0082670E" w:rsidRPr="00C51BD4" w:rsidRDefault="0082670E" w:rsidP="00BC51E8">
            <w:pPr>
              <w:rPr>
                <w:rFonts w:ascii="Garamond" w:hAnsi="Garamond"/>
                <w:sz w:val="18"/>
                <w:szCs w:val="18"/>
              </w:rPr>
            </w:pPr>
            <w:r>
              <w:rPr>
                <w:rFonts w:ascii="Garamond" w:hAnsi="Garamond"/>
                <w:sz w:val="18"/>
                <w:szCs w:val="18"/>
              </w:rPr>
              <w:t xml:space="preserve">Few in-text citations, some </w:t>
            </w:r>
            <w:r w:rsidRPr="00C51BD4">
              <w:rPr>
                <w:rFonts w:ascii="Garamond" w:hAnsi="Garamond"/>
                <w:sz w:val="18"/>
                <w:szCs w:val="18"/>
              </w:rPr>
              <w:t>done in the correct format</w:t>
            </w:r>
            <w:r>
              <w:rPr>
                <w:rFonts w:ascii="Garamond" w:hAnsi="Garamond"/>
                <w:sz w:val="18"/>
                <w:szCs w:val="18"/>
              </w:rPr>
              <w:t>.</w:t>
            </w:r>
          </w:p>
        </w:tc>
        <w:tc>
          <w:tcPr>
            <w:tcW w:w="1620" w:type="dxa"/>
          </w:tcPr>
          <w:p w:rsidR="0082670E" w:rsidRPr="00C51BD4" w:rsidRDefault="0082670E" w:rsidP="00BC51E8">
            <w:pPr>
              <w:rPr>
                <w:rFonts w:ascii="Garamond" w:hAnsi="Garamond"/>
                <w:sz w:val="18"/>
                <w:szCs w:val="18"/>
              </w:rPr>
            </w:pPr>
            <w:r w:rsidRPr="00C51BD4">
              <w:rPr>
                <w:rFonts w:ascii="Garamond" w:hAnsi="Garamond"/>
                <w:sz w:val="18"/>
                <w:szCs w:val="18"/>
              </w:rPr>
              <w:t>Absent</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Not applicable</w:t>
            </w:r>
          </w:p>
        </w:tc>
        <w:tc>
          <w:tcPr>
            <w:tcW w:w="720" w:type="dxa"/>
          </w:tcPr>
          <w:p w:rsidR="0082670E" w:rsidRPr="00C51BD4" w:rsidRDefault="0082670E" w:rsidP="00BC51E8">
            <w:pPr>
              <w:rPr>
                <w:rFonts w:ascii="Garamond" w:hAnsi="Garamond"/>
                <w:sz w:val="18"/>
                <w:szCs w:val="18"/>
              </w:rPr>
            </w:pPr>
          </w:p>
        </w:tc>
      </w:tr>
      <w:tr w:rsidR="0082670E" w:rsidRPr="00C51BD4" w:rsidTr="00BC51E8">
        <w:trPr>
          <w:trHeight w:val="899"/>
        </w:trPr>
        <w:tc>
          <w:tcPr>
            <w:tcW w:w="1368" w:type="dxa"/>
          </w:tcPr>
          <w:p w:rsidR="0082670E" w:rsidRDefault="0082670E" w:rsidP="00BC51E8">
            <w:pPr>
              <w:rPr>
                <w:rFonts w:ascii="Garamond" w:hAnsi="Garamond"/>
                <w:b/>
                <w:bCs/>
                <w:sz w:val="18"/>
                <w:szCs w:val="18"/>
              </w:rPr>
            </w:pPr>
            <w:r w:rsidRPr="00C51BD4">
              <w:rPr>
                <w:rFonts w:ascii="Garamond" w:hAnsi="Garamond"/>
                <w:b/>
                <w:bCs/>
                <w:sz w:val="18"/>
                <w:szCs w:val="18"/>
              </w:rPr>
              <w:t>Bibliography</w:t>
            </w:r>
          </w:p>
          <w:p w:rsidR="0082670E" w:rsidRPr="00C51BD4" w:rsidRDefault="0082670E" w:rsidP="00BC51E8">
            <w:pPr>
              <w:rPr>
                <w:rFonts w:ascii="Garamond" w:hAnsi="Garamond"/>
                <w:b/>
                <w:bCs/>
                <w:sz w:val="18"/>
                <w:szCs w:val="18"/>
              </w:rPr>
            </w:pPr>
            <w:r>
              <w:rPr>
                <w:rFonts w:ascii="Garamond" w:hAnsi="Garamond"/>
                <w:b/>
                <w:bCs/>
                <w:sz w:val="18"/>
                <w:szCs w:val="18"/>
              </w:rPr>
              <w:t>10 points</w:t>
            </w:r>
          </w:p>
        </w:tc>
        <w:tc>
          <w:tcPr>
            <w:tcW w:w="1980" w:type="dxa"/>
          </w:tcPr>
          <w:p w:rsidR="0082670E" w:rsidRPr="00C51BD4" w:rsidRDefault="0082670E" w:rsidP="00BC51E8">
            <w:pPr>
              <w:rPr>
                <w:rFonts w:ascii="Garamond" w:hAnsi="Garamond"/>
                <w:sz w:val="18"/>
                <w:szCs w:val="18"/>
              </w:rPr>
            </w:pPr>
            <w:r>
              <w:rPr>
                <w:rFonts w:ascii="Garamond" w:hAnsi="Garamond"/>
                <w:sz w:val="18"/>
                <w:szCs w:val="18"/>
              </w:rPr>
              <w:t xml:space="preserve">Done in MLA </w:t>
            </w:r>
            <w:r w:rsidRPr="00C51BD4">
              <w:rPr>
                <w:rFonts w:ascii="Garamond" w:hAnsi="Garamond"/>
                <w:sz w:val="18"/>
                <w:szCs w:val="18"/>
              </w:rPr>
              <w:t xml:space="preserve">format with no errors. Includes </w:t>
            </w:r>
            <w:r>
              <w:rPr>
                <w:rFonts w:ascii="Garamond" w:hAnsi="Garamond"/>
                <w:sz w:val="18"/>
                <w:szCs w:val="18"/>
              </w:rPr>
              <w:t>6 major references from credible sources.</w:t>
            </w:r>
          </w:p>
        </w:tc>
        <w:tc>
          <w:tcPr>
            <w:tcW w:w="1800" w:type="dxa"/>
          </w:tcPr>
          <w:p w:rsidR="0082670E" w:rsidRPr="00C51BD4" w:rsidRDefault="0082670E" w:rsidP="00BC51E8">
            <w:pPr>
              <w:rPr>
                <w:rFonts w:ascii="Garamond" w:hAnsi="Garamond"/>
                <w:sz w:val="18"/>
                <w:szCs w:val="18"/>
              </w:rPr>
            </w:pPr>
            <w:r>
              <w:rPr>
                <w:rFonts w:ascii="Garamond" w:hAnsi="Garamond"/>
                <w:sz w:val="18"/>
                <w:szCs w:val="18"/>
              </w:rPr>
              <w:t xml:space="preserve">Done in MLA </w:t>
            </w:r>
            <w:r w:rsidRPr="00C51BD4">
              <w:rPr>
                <w:rFonts w:ascii="Garamond" w:hAnsi="Garamond"/>
                <w:sz w:val="18"/>
                <w:szCs w:val="18"/>
              </w:rPr>
              <w:t>format with few errors. Includes 5 major references</w:t>
            </w:r>
          </w:p>
        </w:tc>
        <w:tc>
          <w:tcPr>
            <w:tcW w:w="1440" w:type="dxa"/>
          </w:tcPr>
          <w:p w:rsidR="0082670E" w:rsidRPr="00C51BD4" w:rsidRDefault="0082670E" w:rsidP="00BC51E8">
            <w:pPr>
              <w:rPr>
                <w:rFonts w:ascii="Garamond" w:hAnsi="Garamond"/>
                <w:sz w:val="18"/>
                <w:szCs w:val="18"/>
              </w:rPr>
            </w:pPr>
            <w:r>
              <w:rPr>
                <w:rFonts w:ascii="Garamond" w:hAnsi="Garamond"/>
                <w:sz w:val="18"/>
                <w:szCs w:val="18"/>
              </w:rPr>
              <w:t>Done in MLA</w:t>
            </w:r>
            <w:r w:rsidRPr="00C51BD4">
              <w:rPr>
                <w:rFonts w:ascii="Garamond" w:hAnsi="Garamond"/>
                <w:sz w:val="18"/>
                <w:szCs w:val="18"/>
              </w:rPr>
              <w:t xml:space="preserve"> format with some errors. Include 4 major references</w:t>
            </w:r>
          </w:p>
        </w:tc>
        <w:tc>
          <w:tcPr>
            <w:tcW w:w="1620" w:type="dxa"/>
          </w:tcPr>
          <w:p w:rsidR="0082670E" w:rsidRPr="00C51BD4" w:rsidRDefault="0082670E" w:rsidP="00BC51E8">
            <w:pPr>
              <w:rPr>
                <w:rFonts w:ascii="Garamond" w:hAnsi="Garamond"/>
                <w:sz w:val="18"/>
                <w:szCs w:val="18"/>
              </w:rPr>
            </w:pPr>
            <w:r>
              <w:rPr>
                <w:rFonts w:ascii="Garamond" w:hAnsi="Garamond"/>
                <w:sz w:val="18"/>
                <w:szCs w:val="18"/>
              </w:rPr>
              <w:t xml:space="preserve">Done in MLA </w:t>
            </w:r>
            <w:r w:rsidRPr="00C51BD4">
              <w:rPr>
                <w:rFonts w:ascii="Garamond" w:hAnsi="Garamond"/>
                <w:sz w:val="18"/>
                <w:szCs w:val="18"/>
              </w:rPr>
              <w:t>format with many errors. Include 3 major references</w:t>
            </w:r>
          </w:p>
        </w:tc>
        <w:tc>
          <w:tcPr>
            <w:tcW w:w="1440" w:type="dxa"/>
          </w:tcPr>
          <w:p w:rsidR="0082670E" w:rsidRPr="00C51BD4" w:rsidRDefault="0082670E" w:rsidP="00BC51E8">
            <w:pPr>
              <w:rPr>
                <w:rFonts w:ascii="Garamond" w:hAnsi="Garamond"/>
                <w:sz w:val="18"/>
                <w:szCs w:val="18"/>
              </w:rPr>
            </w:pPr>
            <w:r w:rsidRPr="00C51BD4">
              <w:rPr>
                <w:rFonts w:ascii="Garamond" w:hAnsi="Garamond"/>
                <w:sz w:val="18"/>
                <w:szCs w:val="18"/>
              </w:rPr>
              <w:t xml:space="preserve">Absent </w:t>
            </w:r>
          </w:p>
        </w:tc>
        <w:tc>
          <w:tcPr>
            <w:tcW w:w="720" w:type="dxa"/>
          </w:tcPr>
          <w:p w:rsidR="0082670E" w:rsidRPr="00C51BD4" w:rsidRDefault="0082670E" w:rsidP="00BC51E8">
            <w:pPr>
              <w:rPr>
                <w:rFonts w:ascii="Garamond" w:hAnsi="Garamond"/>
                <w:sz w:val="18"/>
                <w:szCs w:val="18"/>
              </w:rPr>
            </w:pPr>
          </w:p>
        </w:tc>
      </w:tr>
    </w:tbl>
    <w:p w:rsidR="0082670E" w:rsidRPr="00C51BD4" w:rsidRDefault="0082670E" w:rsidP="0082670E">
      <w:pPr>
        <w:rPr>
          <w:rFonts w:ascii="Garamond" w:hAnsi="Garamond"/>
          <w:sz w:val="16"/>
          <w:szCs w:val="16"/>
        </w:rPr>
      </w:pPr>
    </w:p>
    <w:p w:rsidR="0082670E" w:rsidRPr="00C51BD4" w:rsidRDefault="0082670E" w:rsidP="0082670E">
      <w:pPr>
        <w:rPr>
          <w:rFonts w:ascii="Garamond" w:hAnsi="Garamond"/>
          <w:sz w:val="16"/>
          <w:szCs w:val="16"/>
          <w:u w:val="single"/>
        </w:rPr>
      </w:pPr>
      <w:r w:rsidRPr="00C51BD4">
        <w:rPr>
          <w:rFonts w:ascii="Garamond" w:hAnsi="Garamond"/>
          <w:sz w:val="16"/>
          <w:szCs w:val="16"/>
        </w:rPr>
        <w:t>Comments</w:t>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p>
    <w:p w:rsidR="0082670E" w:rsidRPr="00C51BD4" w:rsidRDefault="0082670E" w:rsidP="0082670E">
      <w:pPr>
        <w:rPr>
          <w:rFonts w:ascii="Garamond" w:hAnsi="Garamond"/>
          <w:sz w:val="16"/>
          <w:szCs w:val="16"/>
          <w:u w:val="single"/>
        </w:rPr>
      </w:pPr>
    </w:p>
    <w:p w:rsidR="0082670E" w:rsidRPr="00C51BD4" w:rsidRDefault="0082670E" w:rsidP="0082670E">
      <w:pPr>
        <w:rPr>
          <w:rFonts w:ascii="Garamond" w:hAnsi="Garamond"/>
          <w:sz w:val="16"/>
          <w:szCs w:val="16"/>
          <w:u w:val="single"/>
        </w:rPr>
      </w:pP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p>
    <w:p w:rsidR="0082670E" w:rsidRPr="00C51BD4" w:rsidRDefault="0082670E" w:rsidP="0082670E">
      <w:pPr>
        <w:rPr>
          <w:rFonts w:ascii="Garamond" w:hAnsi="Garamond"/>
          <w:sz w:val="16"/>
          <w:szCs w:val="16"/>
          <w:u w:val="single"/>
        </w:rPr>
      </w:pPr>
    </w:p>
    <w:p w:rsidR="0082670E" w:rsidRDefault="0082670E" w:rsidP="0082670E">
      <w:pPr>
        <w:rPr>
          <w:rFonts w:ascii="Garamond" w:hAnsi="Garamond"/>
          <w:sz w:val="16"/>
          <w:szCs w:val="16"/>
          <w:u w:val="single"/>
        </w:rPr>
      </w:pP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sidRPr="00C51BD4">
        <w:rPr>
          <w:rFonts w:ascii="Garamond" w:hAnsi="Garamond"/>
          <w:sz w:val="16"/>
          <w:szCs w:val="16"/>
          <w:u w:val="single"/>
        </w:rPr>
        <w:tab/>
      </w:r>
      <w:r>
        <w:rPr>
          <w:rFonts w:ascii="Garamond" w:hAnsi="Garamond"/>
          <w:sz w:val="16"/>
          <w:szCs w:val="16"/>
          <w:u w:val="single"/>
        </w:rPr>
        <w:t>__________________</w:t>
      </w:r>
    </w:p>
    <w:p w:rsidR="0082670E" w:rsidRDefault="0082670E" w:rsidP="0082670E">
      <w:pPr>
        <w:rPr>
          <w:rFonts w:ascii="Garamond" w:hAnsi="Garamond"/>
          <w:sz w:val="16"/>
          <w:szCs w:val="16"/>
          <w:u w:val="single"/>
        </w:rPr>
      </w:pPr>
    </w:p>
    <w:p w:rsidR="0082670E" w:rsidRDefault="0082670E" w:rsidP="0082670E">
      <w:pPr>
        <w:rPr>
          <w:rFonts w:ascii="Garamond" w:hAnsi="Garamond"/>
          <w:sz w:val="16"/>
          <w:szCs w:val="16"/>
          <w:u w:val="single"/>
        </w:rPr>
      </w:pPr>
    </w:p>
    <w:p w:rsidR="0082670E" w:rsidRPr="0082670E" w:rsidRDefault="0082670E" w:rsidP="0082670E">
      <w:pPr>
        <w:rPr>
          <w:sz w:val="28"/>
          <w:szCs w:val="28"/>
        </w:rPr>
      </w:pPr>
    </w:p>
    <w:sectPr w:rsidR="0082670E" w:rsidRPr="0082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006B"/>
    <w:multiLevelType w:val="hybridMultilevel"/>
    <w:tmpl w:val="63C85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443AB"/>
    <w:multiLevelType w:val="hybridMultilevel"/>
    <w:tmpl w:val="86E2E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77"/>
    <w:rsid w:val="00212DDC"/>
    <w:rsid w:val="00514A3D"/>
    <w:rsid w:val="00811177"/>
    <w:rsid w:val="00820124"/>
    <w:rsid w:val="0082670E"/>
    <w:rsid w:val="00A027D2"/>
    <w:rsid w:val="00DE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0F861-7BE1-467D-BD59-EC29EF72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670E"/>
    <w:pPr>
      <w:keepNext/>
      <w:spacing w:after="0" w:line="240" w:lineRule="auto"/>
      <w:outlineLvl w:val="0"/>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77"/>
    <w:pPr>
      <w:ind w:left="720"/>
      <w:contextualSpacing/>
    </w:pPr>
  </w:style>
  <w:style w:type="character" w:customStyle="1" w:styleId="Heading1Char">
    <w:name w:val="Heading 1 Char"/>
    <w:basedOn w:val="DefaultParagraphFont"/>
    <w:link w:val="Heading1"/>
    <w:rsid w:val="0082670E"/>
    <w:rPr>
      <w:rFonts w:ascii="Times New Roman" w:eastAsia="Times New Roman" w:hAnsi="Times New Roman" w:cs="Times New Roman"/>
      <w:b/>
      <w:bCs/>
      <w:sz w:val="18"/>
      <w:szCs w:val="24"/>
    </w:rPr>
  </w:style>
  <w:style w:type="paragraph" w:styleId="BodyText">
    <w:name w:val="Body Text"/>
    <w:basedOn w:val="Normal"/>
    <w:link w:val="BodyTextChar"/>
    <w:rsid w:val="0082670E"/>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82670E"/>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Matthew</dc:creator>
  <cp:keywords/>
  <dc:description/>
  <cp:lastModifiedBy>Herms, Matthew</cp:lastModifiedBy>
  <cp:revision>3</cp:revision>
  <dcterms:created xsi:type="dcterms:W3CDTF">2015-01-30T12:28:00Z</dcterms:created>
  <dcterms:modified xsi:type="dcterms:W3CDTF">2015-01-30T14:05:00Z</dcterms:modified>
</cp:coreProperties>
</file>